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084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General Rules</w:t>
      </w:r>
    </w:p>
    <w:p w14:paraId="157C5829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01053D8" w14:textId="37A03AF1" w:rsidR="00B0206B" w:rsidRDefault="00B0206B" w:rsidP="00E92E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No glass containers of any kind are permitted on any tournament site.</w:t>
      </w:r>
    </w:p>
    <w:p w14:paraId="3A23B6AB" w14:textId="77777777" w:rsidR="00E92E0E" w:rsidRPr="00E92E0E" w:rsidRDefault="00E92E0E" w:rsidP="00E92E0E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1860D76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FIFA’s Laws of the Game shall govern all tournament play except as modified for the tournament.</w:t>
      </w:r>
    </w:p>
    <w:p w14:paraId="53F974FB" w14:textId="77777777" w:rsidR="00E92E0E" w:rsidRPr="00E92E0E" w:rsidRDefault="00E92E0E" w:rsidP="00E92E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7ED4785" w14:textId="0C19C586" w:rsidR="00B0206B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All teams must register before the tournament, unless prior arrangements have been made with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Tournament Director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0FA7D6C" w14:textId="77777777" w:rsidR="00E92E0E" w:rsidRDefault="00E92E0E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1E899A2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Teams are allowed to have 5 guest players with appropriate registration paperwork.</w:t>
      </w:r>
    </w:p>
    <w:p w14:paraId="235A854A" w14:textId="77777777" w:rsidR="00E92E0E" w:rsidRPr="00E92E0E" w:rsidRDefault="00E92E0E" w:rsidP="00E92E0E">
      <w:pPr>
        <w:pStyle w:val="ListParagraph"/>
        <w:rPr>
          <w:rFonts w:ascii="AppleSystemUIFont" w:hAnsi="AppleSystemUIFont" w:cs="AppleSystemUIFont"/>
          <w:kern w:val="0"/>
          <w:sz w:val="26"/>
          <w:szCs w:val="26"/>
        </w:rPr>
      </w:pPr>
    </w:p>
    <w:p w14:paraId="4E6130E2" w14:textId="3B4592E1" w:rsidR="00B0206B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Players may play on only one team participating in this tournament.</w:t>
      </w:r>
    </w:p>
    <w:p w14:paraId="0CFCD731" w14:textId="77777777" w:rsidR="00E92E0E" w:rsidRDefault="00E92E0E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B8F7D38" w14:textId="77777777" w:rsidR="00E92E0E" w:rsidRDefault="00B0206B" w:rsidP="00E92E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Protests are not allowed.</w:t>
      </w:r>
    </w:p>
    <w:p w14:paraId="364E4D59" w14:textId="77777777" w:rsidR="00E92E0E" w:rsidRPr="00E92E0E" w:rsidRDefault="00E92E0E" w:rsidP="00E92E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68F0016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The Tournament Committee, Furman United or any affiliated organizations, organizers or sponsors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are not responsible for expenses incurred by any team or individual if the tournament is canceled 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>in whole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or in part for any reason.</w:t>
      </w:r>
    </w:p>
    <w:p w14:paraId="77032348" w14:textId="77777777" w:rsidR="00E92E0E" w:rsidRPr="00E92E0E" w:rsidRDefault="00E92E0E" w:rsidP="00E92E0E">
      <w:pPr>
        <w:pStyle w:val="ListParagraph"/>
        <w:rPr>
          <w:rFonts w:ascii="AppleSystemUIFont" w:hAnsi="AppleSystemUIFont" w:cs="AppleSystemUIFont"/>
          <w:kern w:val="0"/>
          <w:sz w:val="26"/>
          <w:szCs w:val="26"/>
        </w:rPr>
      </w:pPr>
    </w:p>
    <w:p w14:paraId="0A6D65CE" w14:textId="52D41D84" w:rsidR="00EE57BD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In unusual situations not provided for in these rules, the Tournament </w:t>
      </w:r>
      <w:r w:rsidR="00E92E0E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Director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will make decisions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>regarding the tournament.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409DDF45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C97DFC6" w14:textId="5F633717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Summary Age Bracket and Details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0D5B0634" w14:textId="77777777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A3D1764" w14:textId="352BB93E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7v7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2</w:t>
      </w:r>
      <w:r w:rsidR="00E92E0E">
        <w:rPr>
          <w:rFonts w:ascii="AppleSystemUIFont" w:hAnsi="AppleSystemUIFont" w:cs="AppleSystemUIFont"/>
          <w:kern w:val="0"/>
          <w:sz w:val="26"/>
          <w:szCs w:val="26"/>
        </w:rPr>
        <w:t>2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min halves, size 4 ball, max roster size 1</w:t>
      </w:r>
      <w:r w:rsidR="000E4268">
        <w:rPr>
          <w:rFonts w:ascii="AppleSystemUIFont" w:hAnsi="AppleSystemUIFont" w:cs="AppleSystemUIFont"/>
          <w:kern w:val="0"/>
          <w:sz w:val="26"/>
          <w:szCs w:val="26"/>
        </w:rPr>
        <w:t>3</w:t>
      </w:r>
    </w:p>
    <w:p w14:paraId="20BE2920" w14:textId="4661D93F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9v9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22 min halves, size 4 ball, max roster size 1</w:t>
      </w:r>
      <w:r w:rsidR="000E4268">
        <w:rPr>
          <w:rFonts w:ascii="AppleSystemUIFont" w:hAnsi="AppleSystemUIFont" w:cs="AppleSystemUIFont"/>
          <w:kern w:val="0"/>
          <w:sz w:val="26"/>
          <w:szCs w:val="26"/>
        </w:rPr>
        <w:t>5</w:t>
      </w:r>
    </w:p>
    <w:p w14:paraId="7E4EB11F" w14:textId="55BEE10D" w:rsidR="00EE57BD" w:rsidRDefault="00B0206B" w:rsidP="00EE57B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11v11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30 min halves, size 5 ball, max roster size 18</w:t>
      </w:r>
    </w:p>
    <w:p w14:paraId="7DA4456A" w14:textId="637A29E9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8B2FCCC" w14:textId="1BC55D9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No deliberate heading 11U and below.</w:t>
      </w:r>
    </w:p>
    <w:p w14:paraId="7CECA6A3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5022B7A" w14:textId="61268810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Punting/Build Out Line – No punting or drop kicks will be allowed from Goalkeepers (10U and below)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and a “Build Out” line will be implemented in games (10U and below). If a GK decides to play fast (i.e.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a “counter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attack”) or does not give the opposition proper time to retreat, the “Build Out” rule will no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longer be in effect for that play and no reset will be awarded for that play</w:t>
      </w:r>
    </w:p>
    <w:p w14:paraId="66D78AA3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1207C3C" w14:textId="58F5D09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Overtime –Each overtime half is 5 minutes. There are no overtime periods in preliminary rounds.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Overtime is for semis and finals. No Golden Goal.</w:t>
      </w:r>
    </w:p>
    <w:p w14:paraId="414ECB9F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D5D0BD2" w14:textId="3F4C999C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Running Clock – A running clock will be kept (i.e., no time added for injuries, delays) except in unusual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circumstances.</w:t>
      </w:r>
    </w:p>
    <w:p w14:paraId="50122AEE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D3D2D71" w14:textId="2E7D2BFE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Forfeit – Forfeits are awarded if a team is not ready to play 5 minutes after the scheduled start of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match.</w:t>
      </w:r>
    </w:p>
    <w:p w14:paraId="0658C651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F05342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Water Breaks – Depending on the heat, the referee may, stop play for water breaks.</w:t>
      </w:r>
    </w:p>
    <w:p w14:paraId="60F7B951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5AF5A04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Registration</w:t>
      </w:r>
    </w:p>
    <w:p w14:paraId="76A0D61E" w14:textId="77777777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5AFE06B" w14:textId="3601EA0C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USYSA and US Club Soccer - Required Documents to be presented via online check in prior to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tournament.</w:t>
      </w:r>
    </w:p>
    <w:p w14:paraId="039DFA95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6D6E280" w14:textId="211D0D9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Roster: Each player must be properly rostered with the team they are playing on as evidenced by a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current Team Roster, a Guest Player Roster, Tournament Team Roster or Permission to Travel Roster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signed by their appropriate state officials. Exception for US Club rostered teams only, Out of State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Permission is not necessary.</w:t>
      </w:r>
    </w:p>
    <w:p w14:paraId="62FBE966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96721CF" w14:textId="73374335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Player Pass: Players must have current Player Passes issued by the affiliated organization that has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issued the team roster referenced above.</w:t>
      </w:r>
    </w:p>
    <w:p w14:paraId="4D7A20E7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BFEFBE7" w14:textId="668F53E5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Travel Permit: Each out-of-state team must have a Travel Permit issued by their respective state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association, unless attending as a US Club team with a US Club roster.</w:t>
      </w:r>
    </w:p>
    <w:p w14:paraId="20127FA6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General Play</w:t>
      </w:r>
    </w:p>
    <w:p w14:paraId="11CA2878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0B7B5A9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Game Ball – The home team will provide the game ball.</w:t>
      </w:r>
    </w:p>
    <w:p w14:paraId="591C838C" w14:textId="4313840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Home Team – In preliminary matches, the designated home team is the team listed first on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schedule. In playoffs, it is the team with the most points or, if teams are tied on points, by coin flip.</w:t>
      </w:r>
    </w:p>
    <w:p w14:paraId="35EF65F8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Score Cards – Will be the responsibility of the Center Referee and Field Marshall.</w:t>
      </w:r>
    </w:p>
    <w:p w14:paraId="135C6B88" w14:textId="7947F79A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Red/Yellow Cards – The referee will report any cautions or ejections to a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tournament HQ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Referee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Assignor. Red cards will result in the player sitting out the next game or two depending on the offense.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All Red/Yellow cards are required to be reported to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the state association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at the end of the tournament.</w:t>
      </w:r>
    </w:p>
    <w:p w14:paraId="26858B10" w14:textId="6CE687E3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Rosters/Passes – Team Rosters, Guest Player Rosters, Tournament Team Rosters, and Player Passes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should be available at every match for review by referee.</w:t>
      </w:r>
    </w:p>
    <w:p w14:paraId="6C34B25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15 Minute Rule – Teams are asked to be at the field 15 minutes prior to game time.</w:t>
      </w:r>
    </w:p>
    <w:p w14:paraId="02EECB5B" w14:textId="704D721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Opposite Sides – As practical, players and spectators must remain on opposite sides of the field during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games. Parents should occupy the sideline directly across from their team bench between the halfway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line and the 18. Under no circumstance should a parent be between the 18 and goal line, nor behind a</w:t>
      </w:r>
    </w:p>
    <w:p w14:paraId="1DFC014E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goal.</w:t>
      </w:r>
    </w:p>
    <w:p w14:paraId="67CADD5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Club Linesman – If required, both teams may be required to provide a Club Linesman.</w:t>
      </w:r>
    </w:p>
    <w:p w14:paraId="11CD90D4" w14:textId="23E9B6C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Coach or Parent – Each team must be represented on the field of play by a coach or parent during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play.</w:t>
      </w:r>
    </w:p>
    <w:p w14:paraId="4536723B" w14:textId="754C9E9F" w:rsidR="00C759A9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Matches that Cannot Start on Time – If the tournament or a field is running behind schedule, both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teams should remain at the field ready to begin play immediately upon conclusion of the previous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match.</w:t>
      </w:r>
    </w:p>
    <w:p w14:paraId="430E13C1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B2963E2" w14:textId="54C92144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Standings and Scoring</w:t>
      </w:r>
    </w:p>
    <w:p w14:paraId="65F48430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DE9D0F4" w14:textId="0E18BC1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Point System for Preliminary Matches - Win = 3 points, Tie = 1 points, Loss = 0 points</w:t>
      </w:r>
    </w:p>
    <w:p w14:paraId="04287F68" w14:textId="7B1A8552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Tie-Breaking for Preliminary Standings to Determine Advancement to Playoffs, if points do not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determine standings, the following will apply in the sequence until standing is determined:</w:t>
      </w:r>
    </w:p>
    <w:p w14:paraId="20AC742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Head-to-Head competition</w:t>
      </w:r>
    </w:p>
    <w:p w14:paraId="12EFC412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Fewest goals allowed</w:t>
      </w:r>
    </w:p>
    <w:p w14:paraId="1341B538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c. Goal Differential – goal differential is measured per game with max. of 3 goal difference per game</w:t>
      </w:r>
    </w:p>
    <w:p w14:paraId="5AD1CE2E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d. shutouts</w:t>
      </w:r>
    </w:p>
    <w:p w14:paraId="3DDF9453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e. Penalty kicks per FIFA guidelines</w:t>
      </w:r>
    </w:p>
    <w:p w14:paraId="5E757EED" w14:textId="77777777" w:rsidR="00C759A9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more than 2 teams are tied, head to head will be dropped and we’ll move to the next tie-breaker.</w:t>
      </w:r>
    </w:p>
    <w:p w14:paraId="142CBBFC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66C0AE9" w14:textId="5C93262F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Player Equipment</w:t>
      </w:r>
    </w:p>
    <w:p w14:paraId="5AE1D55F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75DD98C" w14:textId="50A5C104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Safety – In general, the referee will determine if a player’s equipment is safe, except that (a) shin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guards are mandatory for every player; (b) jewelry is not allowed; (c) metal cleats are allowed only if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safe in the referee’s discretion; and (d) metal knee braces and hard casts are allowed only at the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referee’s discretion and if safely covered.</w:t>
      </w:r>
    </w:p>
    <w:p w14:paraId="6BEC77C7" w14:textId="742B8D6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Jerseys – If, in the referee’s judgment, jerseys are too similar in color, the Home Team will change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jersey.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The home team should be prepared to wear their light color and the away team should wear their dark color</w:t>
      </w:r>
    </w:p>
    <w:p w14:paraId="4BD9D1EB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9BC0FF7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Substitutions</w:t>
      </w:r>
    </w:p>
    <w:p w14:paraId="458FAD9A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1E80DEC" w14:textId="5F898A80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Substitutions will be allowed on team in possession throw ins. If the team in possession is making a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substitution then the opposing team can also substitute. Substitutions can also occur on 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>goal kicks</w:t>
      </w:r>
      <w:r>
        <w:rPr>
          <w:rFonts w:ascii="AppleSystemUIFont" w:hAnsi="AppleSystemUIFont" w:cs="AppleSystemUIFont"/>
          <w:kern w:val="0"/>
          <w:sz w:val="26"/>
          <w:szCs w:val="26"/>
        </w:rPr>
        <w:t>, and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after goals. There will be no substitutes on corner kicks or free kicks.</w:t>
      </w:r>
    </w:p>
    <w:p w14:paraId="776E0B24" w14:textId="3DDCD9F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Substitutions are allowed for injured or yellow-carded players, with the other team allowed an equal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number.</w:t>
      </w:r>
    </w:p>
    <w:p w14:paraId="72378EA7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3AE590A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Misconduct, Cautions, and Ejections</w:t>
      </w:r>
    </w:p>
    <w:p w14:paraId="3DE16502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DD4DC7C" w14:textId="587FB6F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Ejections – Ejected players (red cards) or ejected coaches are not allowed to participate in their team’s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next match. Severe behavior resulting in fighting may be ejected from the remainder of the tournament.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All decisions will be from the Tournament Committee and Referee Assignor after review.</w:t>
      </w:r>
    </w:p>
    <w:p w14:paraId="2A1B4456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Teams will forfeit a game in which an ineligible player or coach participates.</w:t>
      </w:r>
    </w:p>
    <w:p w14:paraId="5304EE8A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3194F1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Inclement Weather</w:t>
      </w:r>
    </w:p>
    <w:p w14:paraId="55246972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CFAFF04" w14:textId="7F3FFEF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Inclement Weather</w:t>
      </w:r>
    </w:p>
    <w:p w14:paraId="7BF5ABF7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6E069EB" w14:textId="3013565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Only the referee or the tournament committee may cancel a match due to weather conditions. In the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event of inclement weather the tournament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director </w:t>
      </w:r>
      <w:r>
        <w:rPr>
          <w:rFonts w:ascii="AppleSystemUIFont" w:hAnsi="AppleSystemUIFont" w:cs="AppleSystemUIFont"/>
          <w:kern w:val="0"/>
          <w:sz w:val="26"/>
          <w:szCs w:val="26"/>
        </w:rPr>
        <w:t>has the authority to reschedule matches and/or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cancel the tournament. If the entire tournament should be canceled after play has begun, teams shall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not receive a credit or refund.</w:t>
      </w:r>
    </w:p>
    <w:p w14:paraId="0B5CA6FE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BF02324" w14:textId="48A492D6" w:rsidR="00C20B60" w:rsidRDefault="00B0206B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no portion of the tournament is played due to inclement weather and there is no possibility of any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matches being played, the tournament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director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shall determine partial refunds to teams after all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administrative costs have been covered.</w:t>
      </w:r>
    </w:p>
    <w:p w14:paraId="60EFA1AB" w14:textId="77777777" w:rsidR="0065619D" w:rsidRDefault="0065619D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FE214D0" w14:textId="104B7230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Should a match be terminated due to inclement weather after the first half has been completed, the match will be considered official, and the score will stand.</w:t>
      </w:r>
    </w:p>
    <w:p w14:paraId="29E86C42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E4BEB00" w14:textId="393B6F2C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a match in progress is terminated before the end of the first half or canceled due to inclement weather, it will not be rescheduled, and each team will be awarded a 0-0 score and one (1) point.</w:t>
      </w:r>
    </w:p>
    <w:p w14:paraId="1C34A7B4" w14:textId="77777777" w:rsidR="000E4268" w:rsidRDefault="000E4268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CA19036" w14:textId="2451A1C7" w:rsidR="000E4268" w:rsidRDefault="000E4268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If a match cannot be started on time due to in climate weather the game will be declared a 0-0 tie.  There will be no delayed start times.  </w:t>
      </w:r>
    </w:p>
    <w:p w14:paraId="35FCD280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4058C62" w14:textId="6C6408B6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Matches will not begin or will not continue if lightning exists in the area. Tournament Officials will determine when it is safe to resume play after lightning has been sighted.</w:t>
      </w:r>
    </w:p>
    <w:p w14:paraId="3B8F68A0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540D5EB" w14:textId="6CA1F6D8" w:rsidR="00C759A9" w:rsidRDefault="0065619D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 age groups where the competition cannot be completed through the championship match due to inclement weather, the Tournament Director will determine the division winner and runner-up. The Tournament Director’s decision will be final and will not be subject to protest or appeal.</w:t>
      </w:r>
    </w:p>
    <w:p w14:paraId="7DC4D4AB" w14:textId="396846AC" w:rsidR="00C759A9" w:rsidRPr="00C759A9" w:rsidRDefault="00C759A9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sectPr w:rsidR="00C759A9" w:rsidRPr="00C759A9" w:rsidSect="009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4D9E"/>
    <w:multiLevelType w:val="hybridMultilevel"/>
    <w:tmpl w:val="021C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6B"/>
    <w:rsid w:val="000E4268"/>
    <w:rsid w:val="0011686F"/>
    <w:rsid w:val="001D4FBD"/>
    <w:rsid w:val="00422895"/>
    <w:rsid w:val="004B35D6"/>
    <w:rsid w:val="004F5BBB"/>
    <w:rsid w:val="0065619D"/>
    <w:rsid w:val="009363E3"/>
    <w:rsid w:val="009E4440"/>
    <w:rsid w:val="00A5335F"/>
    <w:rsid w:val="00B0206B"/>
    <w:rsid w:val="00B40B0F"/>
    <w:rsid w:val="00C20B60"/>
    <w:rsid w:val="00C759A9"/>
    <w:rsid w:val="00C84883"/>
    <w:rsid w:val="00CD4E11"/>
    <w:rsid w:val="00E92E0E"/>
    <w:rsid w:val="00E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D6E39"/>
  <w14:defaultImageDpi w14:val="32767"/>
  <w15:chartTrackingRefBased/>
  <w15:docId w15:val="{6F9284F1-0362-894D-BB33-80C4F4A7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0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0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Martin</dc:creator>
  <cp:keywords/>
  <dc:description/>
  <cp:lastModifiedBy>Bill Martin</cp:lastModifiedBy>
  <cp:revision>1</cp:revision>
  <dcterms:created xsi:type="dcterms:W3CDTF">2025-04-30T14:08:00Z</dcterms:created>
  <dcterms:modified xsi:type="dcterms:W3CDTF">2025-05-01T16:52:00Z</dcterms:modified>
</cp:coreProperties>
</file>